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ИНФОРМАЦИЯ ОБ АВТОРЕ</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center"/>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center"/>
        <w:rPr>
          <w:rFonts w:ascii="Times New Roman" w:cs="Times New Roman" w:eastAsia="Times New Roman" w:hAnsi="Times New Roman"/>
          <w:b w:val="0"/>
          <w:i w:val="0"/>
          <w:smallCaps w:val="0"/>
          <w:strike w:val="0"/>
          <w:color w:val="1f497d"/>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1f497d"/>
          <w:sz w:val="22"/>
          <w:szCs w:val="22"/>
          <w:u w:val="single"/>
          <w:shd w:fill="auto" w:val="clear"/>
          <w:vertAlign w:val="baseline"/>
          <w:rtl w:val="0"/>
        </w:rPr>
        <w:t xml:space="preserve">IN RUSSIAN</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bl>
      <w:tblPr>
        <w:tblStyle w:val="Table1"/>
        <w:tblW w:w="10290.0" w:type="dxa"/>
        <w:jc w:val="left"/>
        <w:tblInd w:w="709.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65"/>
        <w:gridCol w:w="6825"/>
        <w:tblGridChange w:id="0">
          <w:tblGrid>
            <w:gridCol w:w="3465"/>
            <w:gridCol w:w="6825"/>
          </w:tblGrid>
        </w:tblGridChange>
      </w:tblGrid>
      <w:tr>
        <w:trPr>
          <w:cantSplit w:val="0"/>
          <w:trHeight w:val="409" w:hRule="atLeast"/>
          <w:tblHeader w:val="0"/>
        </w:trPr>
        <w:tc>
          <w:tcPr>
            <w:vAlign w:val="cente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*Фамилия (полностью)</w:t>
            </w:r>
            <w:r w:rsidDel="00000000" w:rsidR="00000000" w:rsidRPr="00000000">
              <w:rPr>
                <w:rtl w:val="0"/>
              </w:rPr>
            </w:r>
          </w:p>
        </w:tc>
        <w:tc>
          <w:tcPr>
            <w:vAlign w:val="cente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70c0"/>
                <w:sz w:val="22"/>
                <w:szCs w:val="22"/>
                <w:u w:val="none"/>
                <w:shd w:fill="auto" w:val="clear"/>
                <w:vertAlign w:val="baseline"/>
                <w:rtl w:val="0"/>
              </w:rPr>
              <w:t xml:space="preserve">Белашов</w:t>
            </w:r>
          </w:p>
        </w:tc>
      </w:tr>
      <w:tr>
        <w:trPr>
          <w:cantSplit w:val="0"/>
          <w:trHeight w:val="385" w:hRule="atLeast"/>
          <w:tblHeader w:val="0"/>
        </w:trPr>
        <w:tc>
          <w:tcPr>
            <w:vAlign w:val="cente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*Имя (полностью)</w:t>
            </w:r>
            <w:r w:rsidDel="00000000" w:rsidR="00000000" w:rsidRPr="00000000">
              <w:rPr>
                <w:rtl w:val="0"/>
              </w:rPr>
            </w:r>
          </w:p>
        </w:tc>
        <w:tc>
          <w:tcPr>
            <w:vAlign w:val="cente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70c0"/>
                <w:sz w:val="22"/>
                <w:szCs w:val="22"/>
                <w:u w:val="none"/>
                <w:shd w:fill="auto" w:val="clear"/>
                <w:vertAlign w:val="baseline"/>
                <w:rtl w:val="0"/>
              </w:rPr>
              <w:t xml:space="preserve">Андрей</w:t>
            </w:r>
          </w:p>
        </w:tc>
      </w:tr>
      <w:tr>
        <w:trPr>
          <w:cantSplit w:val="0"/>
          <w:trHeight w:val="409" w:hRule="atLeast"/>
          <w:tblHeader w:val="0"/>
        </w:trPr>
        <w:tc>
          <w:tcPr>
            <w:vAlign w:val="cente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Отчество (полностью)</w:t>
            </w:r>
            <w:r w:rsidDel="00000000" w:rsidR="00000000" w:rsidRPr="00000000">
              <w:rPr>
                <w:rtl w:val="0"/>
              </w:rPr>
            </w:r>
          </w:p>
        </w:tc>
        <w:tc>
          <w:tcPr>
            <w:vAlign w:val="cente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70c0"/>
                <w:sz w:val="22"/>
                <w:szCs w:val="22"/>
                <w:u w:val="none"/>
                <w:shd w:fill="auto" w:val="clear"/>
                <w:vertAlign w:val="baseline"/>
                <w:rtl w:val="0"/>
              </w:rPr>
              <w:t xml:space="preserve">Владимирович</w:t>
            </w:r>
          </w:p>
        </w:tc>
      </w:tr>
      <w:tr>
        <w:trPr>
          <w:cantSplit w:val="0"/>
          <w:trHeight w:val="385" w:hRule="atLeast"/>
          <w:tblHeader w:val="0"/>
        </w:trPr>
        <w:tc>
          <w:tcPr>
            <w:vAlign w:val="cente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*Дата рождения (дд.мм.гггг)</w:t>
            </w:r>
            <w:r w:rsidDel="00000000" w:rsidR="00000000" w:rsidRPr="00000000">
              <w:rPr>
                <w:rtl w:val="0"/>
              </w:rPr>
            </w:r>
          </w:p>
        </w:tc>
        <w:tc>
          <w:tcPr>
            <w:vAlign w:val="cente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70c0"/>
                <w:sz w:val="22"/>
                <w:szCs w:val="22"/>
                <w:u w:val="none"/>
                <w:shd w:fill="auto" w:val="clear"/>
                <w:vertAlign w:val="baseline"/>
                <w:rtl w:val="0"/>
              </w:rPr>
              <w:t xml:space="preserve">10.06.1993</w:t>
            </w:r>
          </w:p>
        </w:tc>
      </w:tr>
      <w:tr>
        <w:trPr>
          <w:cantSplit w:val="0"/>
          <w:trHeight w:val="409" w:hRule="atLeast"/>
          <w:tblHeader w:val="0"/>
        </w:trPr>
        <w:tc>
          <w:tcPr>
            <w:vAlign w:val="cente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Ученая степень</w:t>
            </w:r>
            <w:r w:rsidDel="00000000" w:rsidR="00000000" w:rsidRPr="00000000">
              <w:rPr>
                <w:rtl w:val="0"/>
              </w:rPr>
            </w:r>
          </w:p>
        </w:tc>
        <w:tc>
          <w:tcPr>
            <w:vAlign w:val="cente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70c0"/>
                <w:sz w:val="22"/>
                <w:szCs w:val="22"/>
                <w:u w:val="none"/>
                <w:shd w:fill="auto" w:val="clear"/>
                <w:vertAlign w:val="baseline"/>
                <w:rtl w:val="0"/>
              </w:rPr>
              <w:t xml:space="preserve">К.ф-м.н.</w:t>
            </w:r>
          </w:p>
        </w:tc>
      </w:tr>
      <w:tr>
        <w:trPr>
          <w:cantSplit w:val="0"/>
          <w:trHeight w:val="385" w:hRule="atLeast"/>
          <w:tblHeader w:val="0"/>
        </w:trPr>
        <w:tc>
          <w:tcPr>
            <w:vAlign w:val="cente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Ученое звание</w:t>
            </w:r>
            <w:r w:rsidDel="00000000" w:rsidR="00000000" w:rsidRPr="00000000">
              <w:rPr>
                <w:rtl w:val="0"/>
              </w:rPr>
            </w:r>
          </w:p>
        </w:tc>
        <w:tc>
          <w:tcPr>
            <w:vAlign w:val="cente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tl w:val="0"/>
              </w:rPr>
            </w:r>
          </w:p>
        </w:tc>
      </w:tr>
      <w:tr>
        <w:trPr>
          <w:cantSplit w:val="0"/>
          <w:trHeight w:val="409" w:hRule="atLeast"/>
          <w:tblHeader w:val="0"/>
        </w:trPr>
        <w:tc>
          <w:tcPr>
            <w:vAlign w:val="cente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Scopus ID (при наличии)</w:t>
            </w:r>
            <w:r w:rsidDel="00000000" w:rsidR="00000000" w:rsidRPr="00000000">
              <w:rPr>
                <w:rtl w:val="0"/>
              </w:rPr>
            </w:r>
          </w:p>
        </w:tc>
        <w:tc>
          <w:tcPr>
            <w:vAlign w:val="cente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tl w:val="0"/>
              </w:rPr>
            </w:r>
          </w:p>
        </w:tc>
      </w:tr>
      <w:tr>
        <w:trPr>
          <w:cantSplit w:val="0"/>
          <w:trHeight w:val="385" w:hRule="atLeast"/>
          <w:tblHeader w:val="0"/>
        </w:trPr>
        <w:tc>
          <w:tcPr>
            <w:vAlign w:val="cente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**ORCI</w:t>
            </w:r>
            <w:r w:rsidDel="00000000" w:rsidR="00000000" w:rsidRPr="00000000">
              <w:rPr>
                <w:rFonts w:ascii="Times New Roman" w:cs="Times New Roman" w:eastAsia="Times New Roman" w:hAnsi="Times New Roman"/>
                <w:rtl w:val="0"/>
              </w:rPr>
              <w:t xml:space="preserve">D</w:t>
            </w:r>
            <w:r w:rsidDel="00000000" w:rsidR="00000000" w:rsidRPr="00000000">
              <w:rPr>
                <w:rtl w:val="0"/>
              </w:rPr>
            </w:r>
          </w:p>
        </w:tc>
        <w:tc>
          <w:tcPr>
            <w:vAlign w:val="cente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70c0"/>
                <w:sz w:val="22"/>
                <w:szCs w:val="22"/>
                <w:u w:val="none"/>
                <w:shd w:fill="auto" w:val="clear"/>
                <w:vertAlign w:val="baseline"/>
                <w:rtl w:val="0"/>
              </w:rPr>
              <w:t xml:space="preserve">0000-0002-0502-7769</w:t>
            </w:r>
          </w:p>
        </w:tc>
      </w:tr>
      <w:tr>
        <w:trPr>
          <w:cantSplit w:val="0"/>
          <w:trHeight w:val="409" w:hRule="atLeast"/>
          <w:tblHeader w:val="0"/>
        </w:trPr>
        <w:tc>
          <w:tcPr>
            <w:vAlign w:val="cente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*Мобильный телефон</w:t>
            </w:r>
            <w:r w:rsidDel="00000000" w:rsidR="00000000" w:rsidRPr="00000000">
              <w:rPr>
                <w:rtl w:val="0"/>
              </w:rPr>
            </w:r>
          </w:p>
        </w:tc>
        <w:tc>
          <w:tcPr>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70c0"/>
                <w:sz w:val="22"/>
                <w:szCs w:val="22"/>
                <w:u w:val="none"/>
                <w:shd w:fill="auto" w:val="clear"/>
                <w:vertAlign w:val="baseline"/>
                <w:rtl w:val="0"/>
              </w:rPr>
              <w:t xml:space="preserve">89215778256</w:t>
            </w:r>
          </w:p>
        </w:tc>
      </w:tr>
      <w:tr>
        <w:trPr>
          <w:cantSplit w:val="0"/>
          <w:trHeight w:val="385" w:hRule="atLeast"/>
          <w:tblHeader w:val="0"/>
        </w:trPr>
        <w:tc>
          <w:tcPr>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w:t>
            </w:r>
            <w:r w:rsidDel="00000000" w:rsidR="00000000" w:rsidRPr="00000000">
              <w:rPr>
                <w:rtl w:val="0"/>
              </w:rPr>
            </w:r>
          </w:p>
        </w:tc>
        <w:tc>
          <w:tcPr>
            <w:vAlign w:val="cente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70c0"/>
                <w:sz w:val="22"/>
                <w:szCs w:val="22"/>
                <w:u w:val="none"/>
                <w:shd w:fill="auto" w:val="clear"/>
                <w:vertAlign w:val="baseline"/>
                <w:rtl w:val="0"/>
              </w:rPr>
              <w:t xml:space="preserve">belashov.andrey.93@gmail.com</w:t>
            </w:r>
          </w:p>
        </w:tc>
      </w:tr>
      <w:tr>
        <w:trPr>
          <w:cantSplit w:val="0"/>
          <w:trHeight w:val="660" w:hRule="atLeast"/>
          <w:tblHeader w:val="0"/>
        </w:trPr>
        <w:tc>
          <w:tcPr>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*Полное название организации (места работы/учебы)</w:t>
            </w:r>
            <w:r w:rsidDel="00000000" w:rsidR="00000000" w:rsidRPr="00000000">
              <w:rPr>
                <w:rtl w:val="0"/>
              </w:rPr>
            </w:r>
          </w:p>
        </w:tc>
        <w:tc>
          <w:tcPr>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70c0"/>
                <w:sz w:val="22"/>
                <w:szCs w:val="22"/>
                <w:u w:val="none"/>
                <w:shd w:fill="auto" w:val="clear"/>
                <w:vertAlign w:val="baseline"/>
                <w:rtl w:val="0"/>
              </w:rPr>
              <w:t xml:space="preserve">ФТИ им. А. Ф. Иоффе</w:t>
            </w:r>
          </w:p>
        </w:tc>
      </w:tr>
      <w:tr>
        <w:trPr>
          <w:cantSplit w:val="0"/>
          <w:trHeight w:val="698" w:hRule="atLeast"/>
          <w:tblHeader w:val="0"/>
        </w:trPr>
        <w:tc>
          <w:tcPr>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*Сокращенное название организации (места работы/учебы)</w:t>
            </w:r>
            <w:r w:rsidDel="00000000" w:rsidR="00000000" w:rsidRPr="00000000">
              <w:rPr>
                <w:rtl w:val="0"/>
              </w:rPr>
            </w:r>
          </w:p>
        </w:tc>
        <w:tc>
          <w:tcPr>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70c0"/>
                <w:sz w:val="22"/>
                <w:szCs w:val="22"/>
                <w:u w:val="none"/>
                <w:shd w:fill="auto" w:val="clear"/>
                <w:vertAlign w:val="baseline"/>
                <w:rtl w:val="0"/>
              </w:rPr>
              <w:t xml:space="preserve">ФТИ им. А. Ф. Иоффе</w:t>
            </w:r>
          </w:p>
        </w:tc>
      </w:tr>
      <w:tr>
        <w:trPr>
          <w:cantSplit w:val="0"/>
          <w:trHeight w:val="694" w:hRule="atLeast"/>
          <w:tblHeader w:val="0"/>
        </w:trPr>
        <w:tc>
          <w:tcPr>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*Должность (при отсутствии: студент/аспирант)</w:t>
            </w:r>
            <w:r w:rsidDel="00000000" w:rsidR="00000000" w:rsidRPr="00000000">
              <w:rPr>
                <w:rtl w:val="0"/>
              </w:rPr>
            </w:r>
          </w:p>
        </w:tc>
        <w:tc>
          <w:tcPr>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70c0"/>
                <w:sz w:val="22"/>
                <w:szCs w:val="22"/>
                <w:u w:val="none"/>
                <w:shd w:fill="auto" w:val="clear"/>
                <w:vertAlign w:val="baseline"/>
                <w:rtl w:val="0"/>
              </w:rPr>
              <w:t xml:space="preserve">И.о. н.с.</w:t>
            </w:r>
          </w:p>
        </w:tc>
      </w:tr>
      <w:tr>
        <w:trPr>
          <w:cantSplit w:val="0"/>
          <w:trHeight w:val="385" w:hRule="atLeast"/>
          <w:tblHeader w:val="0"/>
        </w:trPr>
        <w:tc>
          <w:tcP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*Почтовый индекс организации</w:t>
            </w:r>
            <w:r w:rsidDel="00000000" w:rsidR="00000000" w:rsidRPr="00000000">
              <w:rPr>
                <w:rtl w:val="0"/>
              </w:rPr>
            </w:r>
          </w:p>
        </w:tc>
        <w:tc>
          <w:tcPr>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tl w:val="0"/>
              </w:rPr>
            </w:r>
          </w:p>
        </w:tc>
      </w:tr>
      <w:tr>
        <w:trPr>
          <w:cantSplit w:val="0"/>
          <w:trHeight w:val="409" w:hRule="atLeast"/>
          <w:tblHeader w:val="0"/>
        </w:trPr>
        <w:tc>
          <w:tcPr>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*Город</w:t>
            </w:r>
            <w:r w:rsidDel="00000000" w:rsidR="00000000" w:rsidRPr="00000000">
              <w:rPr>
                <w:rtl w:val="0"/>
              </w:rPr>
            </w:r>
          </w:p>
        </w:tc>
        <w:tc>
          <w:tcPr>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70c0"/>
                <w:sz w:val="22"/>
                <w:szCs w:val="22"/>
                <w:u w:val="none"/>
                <w:shd w:fill="auto" w:val="clear"/>
                <w:vertAlign w:val="baseline"/>
                <w:rtl w:val="0"/>
              </w:rPr>
              <w:t xml:space="preserve">Санкт-Петербург</w:t>
            </w:r>
          </w:p>
        </w:tc>
      </w:tr>
      <w:tr>
        <w:trPr>
          <w:cantSplit w:val="0"/>
          <w:trHeight w:val="385" w:hRule="atLeast"/>
          <w:tblHeader w:val="0"/>
        </w:trPr>
        <w:tc>
          <w:tcPr>
            <w:vAlign w:val="cente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*Страна</w:t>
            </w:r>
            <w:r w:rsidDel="00000000" w:rsidR="00000000" w:rsidRPr="00000000">
              <w:rPr>
                <w:rtl w:val="0"/>
              </w:rPr>
            </w:r>
          </w:p>
        </w:tc>
        <w:tc>
          <w:tcPr>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70c0"/>
                <w:sz w:val="22"/>
                <w:szCs w:val="22"/>
                <w:u w:val="none"/>
                <w:shd w:fill="auto" w:val="clear"/>
                <w:vertAlign w:val="baseline"/>
                <w:rtl w:val="0"/>
              </w:rPr>
              <w:t xml:space="preserve">Россия</w:t>
            </w:r>
          </w:p>
        </w:tc>
      </w:tr>
      <w:tr>
        <w:trPr>
          <w:cantSplit w:val="0"/>
          <w:trHeight w:val="906" w:hRule="atLeast"/>
          <w:tblHeader w:val="0"/>
        </w:trPr>
        <w:tc>
          <w:tcPr>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*Согласен(на) на запись доклада и размещение его в открытом доступе</w:t>
            </w:r>
          </w:p>
        </w:tc>
        <w:tc>
          <w:tcPr>
            <w:vAlign w:val="cente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Нет</w:t>
            </w:r>
          </w:p>
        </w:tc>
      </w:tr>
      <w:tr>
        <w:trPr>
          <w:cantSplit w:val="0"/>
          <w:trHeight w:val="385" w:hRule="atLeast"/>
          <w:tblHeader w:val="0"/>
        </w:trPr>
        <w:tc>
          <w:tcPr>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*Докладчик</w:t>
            </w:r>
          </w:p>
        </w:tc>
        <w:tc>
          <w:tcPr>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w:t>
            </w:r>
            <w:r w:rsidDel="00000000" w:rsidR="00000000" w:rsidRPr="00000000">
              <w:rPr>
                <w:rtl w:val="0"/>
              </w:rPr>
            </w:r>
          </w:p>
        </w:tc>
      </w:tr>
      <w:tr>
        <w:trPr>
          <w:cantSplit w:val="0"/>
          <w:trHeight w:val="385" w:hRule="atLeast"/>
          <w:tblHeader w:val="0"/>
        </w:trPr>
        <w:tc>
          <w:tcPr>
            <w:vAlign w:val="center"/>
          </w:tcPr>
          <w:p w:rsidR="00000000" w:rsidDel="00000000" w:rsidP="00000000" w:rsidRDefault="00000000" w:rsidRPr="00000000" w14:paraId="00000029">
            <w:pPr>
              <w:spacing w:after="0" w:line="240"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*Предпочитаемая форма оплата оргвзноса</w:t>
            </w:r>
          </w:p>
        </w:tc>
        <w:tc>
          <w:tcPr>
            <w:vAlign w:val="center"/>
          </w:tcPr>
          <w:p w:rsidR="00000000" w:rsidDel="00000000" w:rsidP="00000000" w:rsidRDefault="00000000" w:rsidRPr="00000000" w14:paraId="0000002A">
            <w:pPr>
              <w:spacing w:after="0" w:line="240"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наличными</w:t>
            </w:r>
          </w:p>
        </w:tc>
      </w:tr>
      <w:tr>
        <w:trPr>
          <w:cantSplit w:val="0"/>
          <w:trHeight w:val="385" w:hRule="atLeast"/>
          <w:tblHeader w:val="0"/>
        </w:trPr>
        <w:tc>
          <w:tcPr>
            <w:vAlign w:val="cente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*Название доклада</w:t>
            </w:r>
          </w:p>
        </w:tc>
        <w:tc>
          <w:tcPr>
            <w:vAlign w:val="cente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70c0"/>
                <w:sz w:val="22"/>
                <w:szCs w:val="22"/>
                <w:u w:val="none"/>
                <w:shd w:fill="auto" w:val="clear"/>
                <w:vertAlign w:val="baseline"/>
                <w:rtl w:val="0"/>
              </w:rPr>
              <w:t xml:space="preserve">Применение внеосевой и низкокогерентной цифровой голографической микроскопии для анализа резистивности живых клеток к фотодинамическому воздействию</w:t>
            </w:r>
          </w:p>
        </w:tc>
      </w:tr>
      <w:tr>
        <w:trPr>
          <w:cantSplit w:val="0"/>
          <w:trHeight w:val="385" w:hRule="atLeast"/>
          <w:tblHeader w:val="0"/>
        </w:trPr>
        <w:tc>
          <w:tcPr>
            <w:vAlign w:val="cente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*Предпочитаемый тип доклада</w:t>
            </w:r>
          </w:p>
        </w:tc>
        <w:tc>
          <w:tcPr>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Устный очно</w:t>
            </w:r>
          </w:p>
        </w:tc>
      </w:tr>
      <w:tr>
        <w:trPr>
          <w:cantSplit w:val="0"/>
          <w:trHeight w:val="3720" w:hRule="atLeast"/>
          <w:tblHeader w:val="0"/>
        </w:trPr>
        <w:tc>
          <w:tcPr>
            <w:vAlign w:val="cente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*Аннотация доклада (до 250 слов)</w:t>
            </w:r>
          </w:p>
        </w:tc>
        <w:tc>
          <w:tcPr>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70c0"/>
                <w:sz w:val="22"/>
                <w:szCs w:val="22"/>
                <w:u w:val="none"/>
                <w:shd w:fill="auto" w:val="clear"/>
                <w:vertAlign w:val="baseline"/>
                <w:rtl w:val="0"/>
              </w:rPr>
              <w:t xml:space="preserve">В работе представлены результаты анализа эффективности фотодинамического воздействия (ФДВ) для инициации гибели живых клеток трех различных линий с помощью методов фазового имиджинга. Было проведено определение оптических и морфологических параметров клеток в различных состояниях с помощью традиционной внеосевой голографической микроскопии с использованием когерентного лазерного излучения, а также с помощью низкокогерентной голографии с использованием уравнения переноса интенсивности. Было установлено, что среди клеток линий HeLa, A549 и 3T3 наименее резистивными оказываются клетки линии HeLa, что проявляется в возможности инициации клеточной гибели при сравнительно низких дозах ФДВ.</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565"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67" w:right="567"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AUTHOR INFORMATION</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center"/>
        <w:rPr>
          <w:rFonts w:ascii="Times New Roman" w:cs="Times New Roman" w:eastAsia="Times New Roman" w:hAnsi="Times New Roman"/>
          <w:b w:val="0"/>
          <w:i w:val="0"/>
          <w:smallCaps w:val="0"/>
          <w:strike w:val="0"/>
          <w:color w:val="0070c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center"/>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f497d"/>
          <w:sz w:val="22"/>
          <w:szCs w:val="22"/>
          <w:u w:val="single"/>
          <w:shd w:fill="auto" w:val="clear"/>
          <w:vertAlign w:val="baseline"/>
          <w:rtl w:val="0"/>
        </w:rPr>
        <w:t xml:space="preserve">IN ENGLISH</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center"/>
        <w:rPr>
          <w:rFonts w:ascii="Times New Roman" w:cs="Times New Roman" w:eastAsia="Times New Roman" w:hAnsi="Times New Roman"/>
          <w:b w:val="0"/>
          <w:i w:val="0"/>
          <w:smallCaps w:val="0"/>
          <w:strike w:val="0"/>
          <w:color w:val="0070c0"/>
          <w:sz w:val="12"/>
          <w:szCs w:val="12"/>
          <w:u w:val="none"/>
          <w:shd w:fill="auto" w:val="clear"/>
          <w:vertAlign w:val="baseline"/>
        </w:rPr>
      </w:pPr>
      <w:r w:rsidDel="00000000" w:rsidR="00000000" w:rsidRPr="00000000">
        <w:rPr>
          <w:rtl w:val="0"/>
        </w:rPr>
      </w:r>
    </w:p>
    <w:tbl>
      <w:tblPr>
        <w:tblStyle w:val="Table2"/>
        <w:tblW w:w="10349.0" w:type="dxa"/>
        <w:jc w:val="left"/>
        <w:tblInd w:w="709.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49"/>
        <w:gridCol w:w="7000"/>
        <w:tblGridChange w:id="0">
          <w:tblGrid>
            <w:gridCol w:w="3349"/>
            <w:gridCol w:w="7000"/>
          </w:tblGrid>
        </w:tblGridChange>
      </w:tblGrid>
      <w:tr>
        <w:trPr>
          <w:cantSplit w:val="0"/>
          <w:trHeight w:val="475" w:hRule="atLeast"/>
          <w:tblHeader w:val="0"/>
        </w:trPr>
        <w:tc>
          <w:tcPr>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*First name (in full) </w:t>
            </w:r>
          </w:p>
        </w:tc>
        <w:tc>
          <w:tcPr>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Belashov</w:t>
            </w:r>
          </w:p>
        </w:tc>
      </w:tr>
      <w:tr>
        <w:trPr>
          <w:cantSplit w:val="0"/>
          <w:trHeight w:val="409" w:hRule="atLeast"/>
          <w:tblHeader w:val="0"/>
        </w:trPr>
        <w:tc>
          <w:tcPr>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*Last name (in full) </w:t>
            </w:r>
          </w:p>
        </w:tc>
        <w:tc>
          <w:tcPr>
            <w:vAlign w:val="cente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Andrey</w:t>
            </w:r>
          </w:p>
        </w:tc>
      </w:tr>
      <w:tr>
        <w:trPr>
          <w:cantSplit w:val="0"/>
          <w:trHeight w:val="430" w:hRule="atLeast"/>
          <w:tblHeader w:val="0"/>
        </w:trPr>
        <w:tc>
          <w:tcPr>
            <w:vAlign w:val="cente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*Date of birth (dd.mm.yyyy)</w:t>
            </w:r>
          </w:p>
        </w:tc>
        <w:tc>
          <w:tcPr>
            <w:vAlign w:val="cente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10/06/1993</w:t>
            </w:r>
          </w:p>
        </w:tc>
      </w:tr>
      <w:tr>
        <w:trPr>
          <w:cantSplit w:val="0"/>
          <w:trHeight w:val="395" w:hRule="atLeast"/>
          <w:tblHeader w:val="0"/>
        </w:trPr>
        <w:tc>
          <w:tcPr>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Scientific degree</w:t>
            </w:r>
          </w:p>
        </w:tc>
        <w:tc>
          <w:tcPr>
            <w:vAlign w:val="cente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PhD</w:t>
            </w:r>
          </w:p>
        </w:tc>
      </w:tr>
      <w:tr>
        <w:trPr>
          <w:cantSplit w:val="0"/>
          <w:trHeight w:val="415" w:hRule="atLeast"/>
          <w:tblHeader w:val="0"/>
        </w:trPr>
        <w:tc>
          <w:tcPr>
            <w:vAlign w:val="cente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Academic rank</w:t>
            </w:r>
          </w:p>
        </w:tc>
        <w:tc>
          <w:tcPr>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20" w:hRule="atLeast"/>
          <w:tblHeader w:val="0"/>
        </w:trPr>
        <w:tc>
          <w:tcPr>
            <w:vAlign w:val="cente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Scopus ID</w:t>
            </w:r>
          </w:p>
        </w:tc>
        <w:tc>
          <w:tcPr>
            <w:vAlign w:val="cente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54" w:hRule="atLeast"/>
          <w:tblHeader w:val="0"/>
        </w:trPr>
        <w:tc>
          <w:tcPr>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**ORCID</w:t>
            </w:r>
          </w:p>
        </w:tc>
        <w:tc>
          <w:tcPr>
            <w:vAlign w:val="cente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70c0"/>
                <w:sz w:val="22"/>
                <w:szCs w:val="22"/>
                <w:u w:val="none"/>
                <w:shd w:fill="auto" w:val="clear"/>
                <w:vertAlign w:val="baseline"/>
                <w:rtl w:val="0"/>
              </w:rPr>
              <w:t xml:space="preserve">0000-0002-0502-7769</w:t>
            </w:r>
          </w:p>
        </w:tc>
      </w:tr>
      <w:tr>
        <w:trPr>
          <w:cantSplit w:val="0"/>
          <w:trHeight w:val="420" w:hRule="atLeast"/>
          <w:tblHeader w:val="0"/>
        </w:trPr>
        <w:tc>
          <w:tcPr>
            <w:vAlign w:val="cente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*Cell</w:t>
            </w:r>
          </w:p>
        </w:tc>
        <w:tc>
          <w:tcPr>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70c0"/>
                <w:sz w:val="22"/>
                <w:szCs w:val="22"/>
                <w:u w:val="none"/>
                <w:shd w:fill="auto" w:val="clear"/>
                <w:vertAlign w:val="baseline"/>
                <w:rtl w:val="0"/>
              </w:rPr>
              <w:t xml:space="preserve">89215778256</w:t>
            </w:r>
            <w:r w:rsidDel="00000000" w:rsidR="00000000" w:rsidRPr="00000000">
              <w:rPr>
                <w:rtl w:val="0"/>
              </w:rPr>
            </w:r>
          </w:p>
        </w:tc>
      </w:tr>
      <w:tr>
        <w:trPr>
          <w:cantSplit w:val="0"/>
          <w:trHeight w:val="554" w:hRule="atLeast"/>
          <w:tblHeader w:val="0"/>
        </w:trPr>
        <w:tc>
          <w:tcPr>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w:t>
            </w:r>
          </w:p>
        </w:tc>
        <w:tc>
          <w:tcPr>
            <w:vAlign w:val="cente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70c0"/>
                <w:sz w:val="22"/>
                <w:szCs w:val="22"/>
                <w:u w:val="none"/>
                <w:shd w:fill="auto" w:val="clear"/>
                <w:vertAlign w:val="baseline"/>
                <w:rtl w:val="0"/>
              </w:rPr>
              <w:t xml:space="preserve">belashov.andrey.93@gmail.com</w:t>
            </w:r>
          </w:p>
        </w:tc>
      </w:tr>
      <w:tr>
        <w:trPr>
          <w:cantSplit w:val="0"/>
          <w:trHeight w:val="576" w:hRule="atLeast"/>
          <w:tblHeader w:val="0"/>
        </w:trPr>
        <w:tc>
          <w:tcPr>
            <w:vAlign w:val="cente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*Organization full name</w:t>
            </w:r>
          </w:p>
        </w:tc>
        <w:tc>
          <w:tcPr>
            <w:vAlign w:val="cente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Ioffe Institute</w:t>
            </w:r>
          </w:p>
        </w:tc>
      </w:tr>
      <w:tr>
        <w:trPr>
          <w:cantSplit w:val="0"/>
          <w:trHeight w:val="525" w:hRule="atLeast"/>
          <w:tblHeader w:val="0"/>
        </w:trPr>
        <w:tc>
          <w:tcPr>
            <w:vAlign w:val="cente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*Organization short name</w:t>
            </w:r>
          </w:p>
        </w:tc>
        <w:tc>
          <w:tcPr>
            <w:vAlign w:val="cente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Ioffe Institute</w:t>
            </w:r>
          </w:p>
        </w:tc>
      </w:tr>
      <w:tr>
        <w:trPr>
          <w:cantSplit w:val="0"/>
          <w:trHeight w:val="579" w:hRule="atLeast"/>
          <w:tblHeader w:val="0"/>
        </w:trPr>
        <w:tc>
          <w:tcPr>
            <w:vAlign w:val="cente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*Position</w:t>
            </w:r>
          </w:p>
        </w:tc>
        <w:tc>
          <w:tcPr>
            <w:vAlign w:val="cente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scientist</w:t>
            </w:r>
          </w:p>
        </w:tc>
      </w:tr>
      <w:tr>
        <w:trPr>
          <w:cantSplit w:val="0"/>
          <w:trHeight w:val="559" w:hRule="atLeast"/>
          <w:tblHeader w:val="0"/>
        </w:trPr>
        <w:tc>
          <w:tcPr>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*ZIP code of organization</w:t>
            </w:r>
          </w:p>
        </w:tc>
        <w:tc>
          <w:tcPr>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42" w:hRule="atLeast"/>
          <w:tblHeader w:val="0"/>
        </w:trPr>
        <w:tc>
          <w:tcPr>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*City</w:t>
            </w:r>
          </w:p>
        </w:tc>
        <w:tc>
          <w:tcPr>
            <w:vAlign w:val="cente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Saint Petersburg</w:t>
            </w:r>
          </w:p>
        </w:tc>
      </w:tr>
      <w:tr>
        <w:trPr>
          <w:cantSplit w:val="0"/>
          <w:trHeight w:val="406" w:hRule="atLeast"/>
          <w:tblHeader w:val="0"/>
        </w:trPr>
        <w:tc>
          <w:tcPr>
            <w:vAlign w:val="cente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*Country</w:t>
            </w:r>
          </w:p>
        </w:tc>
        <w:tc>
          <w:tcPr>
            <w:vAlign w:val="cente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Russia</w:t>
            </w:r>
          </w:p>
        </w:tc>
      </w:tr>
      <w:tr>
        <w:trPr>
          <w:cantSplit w:val="0"/>
          <w:trHeight w:val="254" w:hRule="atLeast"/>
          <w:tblHeader w:val="0"/>
        </w:trPr>
        <w:tc>
          <w:tcPr>
            <w:vAlign w:val="cente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agree to the recording of the report and its posting</w:t>
            </w:r>
          </w:p>
        </w:tc>
        <w:tc>
          <w:tcPr>
            <w:vAlign w:val="cente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w:t>
            </w:r>
          </w:p>
        </w:tc>
      </w:tr>
      <w:tr>
        <w:trPr>
          <w:cantSplit w:val="0"/>
          <w:trHeight w:val="385" w:hRule="atLeast"/>
          <w:tblHeader w:val="0"/>
        </w:trPr>
        <w:tc>
          <w:tcPr>
            <w:vAlign w:val="cente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*Presenter</w:t>
            </w:r>
          </w:p>
        </w:tc>
        <w:tc>
          <w:tcPr>
            <w:vAlign w:val="cente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yes</w:t>
            </w:r>
          </w:p>
        </w:tc>
      </w:tr>
      <w:tr>
        <w:trPr>
          <w:cantSplit w:val="0"/>
          <w:trHeight w:val="385" w:hRule="atLeast"/>
          <w:tblHeader w:val="0"/>
        </w:trPr>
        <w:tc>
          <w:tcPr>
            <w:vAlign w:val="center"/>
          </w:tcPr>
          <w:p w:rsidR="00000000" w:rsidDel="00000000" w:rsidP="00000000" w:rsidRDefault="00000000" w:rsidRPr="00000000" w14:paraId="00000066">
            <w:pPr>
              <w:spacing w:after="0" w:line="240"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*Preferred form of the organizational fee payment</w:t>
            </w:r>
          </w:p>
        </w:tc>
        <w:tc>
          <w:tcPr>
            <w:vAlign w:val="center"/>
          </w:tcPr>
          <w:p w:rsidR="00000000" w:rsidDel="00000000" w:rsidP="00000000" w:rsidRDefault="00000000" w:rsidRPr="00000000" w14:paraId="00000067">
            <w:pPr>
              <w:spacing w:after="0" w:line="240"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cash</w:t>
            </w:r>
          </w:p>
        </w:tc>
      </w:tr>
      <w:tr>
        <w:trPr>
          <w:cantSplit w:val="0"/>
          <w:trHeight w:val="385" w:hRule="atLeast"/>
          <w:tblHeader w:val="0"/>
        </w:trPr>
        <w:tc>
          <w:tcPr>
            <w:vAlign w:val="cente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*Report title</w:t>
            </w:r>
          </w:p>
        </w:tc>
        <w:tc>
          <w:tcPr>
            <w:vAlign w:val="cente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Application of off-axis and low-coherent phase microscopy for analysis of cells resistance to photodynamic treatment</w:t>
            </w:r>
          </w:p>
        </w:tc>
      </w:tr>
      <w:tr>
        <w:trPr>
          <w:cantSplit w:val="0"/>
          <w:trHeight w:val="385" w:hRule="atLeast"/>
          <w:tblHeader w:val="0"/>
        </w:trPr>
        <w:tc>
          <w:tcPr>
            <w:vAlign w:val="cente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*Preferred report type</w:t>
            </w:r>
          </w:p>
        </w:tc>
        <w:tc>
          <w:tcPr>
            <w:vAlign w:val="cente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oral</w:t>
            </w:r>
          </w:p>
        </w:tc>
      </w:tr>
      <w:tr>
        <w:trPr>
          <w:cantSplit w:val="0"/>
          <w:trHeight w:val="254" w:hRule="atLeast"/>
          <w:tblHeader w:val="0"/>
        </w:trPr>
        <w:tc>
          <w:tcPr>
            <w:vAlign w:val="cente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*Abstract (up to 250 words)</w:t>
            </w:r>
          </w:p>
        </w:tc>
        <w:tc>
          <w:tcPr>
            <w:vAlign w:val="cente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report an analysis of resistance of cells of three cell lines (HeLa, A549 and 3T3) to photodynamic treatment (PDTr) using two phase imaging approaches. Evaluation of optical and morphological parameters of cells at different states (e.g. live, necrotic, apoptotic) was performed using off-axis digital holographic microscopy with coherent probe laser radiation and using transport of intensity approach allowing for phase imaging using low-coherent light. It was shown that among the three cell lines HeLa cells are the least resistant to PDTr with Radachlorin photosensitizer.</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567"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headerReference r:id="rId8" w:type="first"/>
      <w:footerReference r:id="rId9" w:type="default"/>
      <w:footerReference r:id="rId10" w:type="first"/>
      <w:footerReference r:id="rId11" w:type="even"/>
      <w:pgSz w:h="16838" w:w="11906" w:orient="portrait"/>
      <w:pgMar w:bottom="284" w:top="284" w:left="284" w:right="284" w:header="34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567" w:right="56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*Обязательно для заполнения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67" w:right="56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Авторам, желающим опубликовать статью в научно-техническом вестнике информационных технологий, механики и оптики обязательно заполнить русскую и английскую анкеты  на каждого соавтора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67" w:right="56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*Mandatory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67" w:right="56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authors wishing to publish an article in the Scientific and Technical Bulletin of Information Technology, Mechanics and Optics must fill questionnaires for each co-author</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2f5496"/>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f5496"/>
        <w:sz w:val="20"/>
        <w:szCs w:val="20"/>
        <w:u w:val="none"/>
        <w:shd w:fill="auto" w:val="clear"/>
        <w:vertAlign w:val="baseline"/>
        <w:rtl w:val="0"/>
      </w:rPr>
      <w:t xml:space="preserve">XXXII МЕЖДУНАРОДНАЯ ШКОЛА-СИМПОЗИУМ ПО ГОЛОГРАФИИ, КОГЕРЕНТНОЙ ОПТИКЕ И ФОТОНИКЕ</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a" w:default="1">
    <w:name w:val="Normal"/>
    <w:rsid w:val="001D3FF3"/>
    <w:pPr>
      <w:suppressAutoHyphens w:val="1"/>
      <w:spacing w:after="200" w:line="276" w:lineRule="auto"/>
      <w:ind w:left="-1" w:leftChars="-1" w:hanging="1" w:hangingChars="1"/>
      <w:textDirection w:val="btLr"/>
      <w:textAlignment w:val="top"/>
      <w:outlineLvl w:val="0"/>
    </w:pPr>
    <w:rPr>
      <w:rFonts w:ascii="Calibri" w:hAnsi="Calibri"/>
      <w:position w:val="-1"/>
      <w:sz w:val="22"/>
      <w:szCs w:val="22"/>
    </w:rPr>
  </w:style>
  <w:style w:type="paragraph" w:styleId="1">
    <w:name w:val="heading 1"/>
    <w:basedOn w:val="2"/>
    <w:next w:val="2"/>
    <w:rsid w:val="001D3FF3"/>
    <w:pPr>
      <w:keepNext w:val="1"/>
      <w:keepLines w:val="1"/>
      <w:spacing w:after="120" w:before="480"/>
      <w:outlineLvl w:val="0"/>
    </w:pPr>
    <w:rPr>
      <w:b w:val="1"/>
      <w:sz w:val="48"/>
      <w:szCs w:val="48"/>
    </w:rPr>
  </w:style>
  <w:style w:type="paragraph" w:styleId="20">
    <w:name w:val="heading 2"/>
    <w:basedOn w:val="2"/>
    <w:next w:val="2"/>
    <w:rsid w:val="001D3FF3"/>
    <w:pPr>
      <w:keepNext w:val="1"/>
      <w:keepLines w:val="1"/>
      <w:spacing w:after="80" w:before="360"/>
      <w:outlineLvl w:val="1"/>
    </w:pPr>
    <w:rPr>
      <w:b w:val="1"/>
      <w:sz w:val="36"/>
      <w:szCs w:val="36"/>
    </w:rPr>
  </w:style>
  <w:style w:type="paragraph" w:styleId="3">
    <w:name w:val="heading 3"/>
    <w:basedOn w:val="2"/>
    <w:next w:val="2"/>
    <w:rsid w:val="001D3FF3"/>
    <w:pPr>
      <w:keepNext w:val="1"/>
      <w:keepLines w:val="1"/>
      <w:spacing w:after="80" w:before="280"/>
      <w:outlineLvl w:val="2"/>
    </w:pPr>
    <w:rPr>
      <w:b w:val="1"/>
      <w:sz w:val="28"/>
      <w:szCs w:val="28"/>
    </w:rPr>
  </w:style>
  <w:style w:type="paragraph" w:styleId="4">
    <w:name w:val="heading 4"/>
    <w:basedOn w:val="2"/>
    <w:next w:val="2"/>
    <w:rsid w:val="001D3FF3"/>
    <w:pPr>
      <w:keepNext w:val="1"/>
      <w:keepLines w:val="1"/>
      <w:spacing w:after="40" w:before="240"/>
      <w:outlineLvl w:val="3"/>
    </w:pPr>
    <w:rPr>
      <w:b w:val="1"/>
      <w:sz w:val="24"/>
      <w:szCs w:val="24"/>
    </w:rPr>
  </w:style>
  <w:style w:type="paragraph" w:styleId="5">
    <w:name w:val="heading 5"/>
    <w:basedOn w:val="2"/>
    <w:next w:val="2"/>
    <w:rsid w:val="001D3FF3"/>
    <w:pPr>
      <w:keepNext w:val="1"/>
      <w:keepLines w:val="1"/>
      <w:spacing w:after="40" w:before="220"/>
      <w:outlineLvl w:val="4"/>
    </w:pPr>
    <w:rPr>
      <w:b w:val="1"/>
      <w:sz w:val="22"/>
      <w:szCs w:val="22"/>
    </w:rPr>
  </w:style>
  <w:style w:type="paragraph" w:styleId="6">
    <w:name w:val="heading 6"/>
    <w:basedOn w:val="2"/>
    <w:next w:val="2"/>
    <w:rsid w:val="001D3FF3"/>
    <w:pPr>
      <w:keepNext w:val="1"/>
      <w:keepLines w:val="1"/>
      <w:spacing w:after="40" w:before="200"/>
      <w:outlineLvl w:val="5"/>
    </w:pPr>
    <w:rPr>
      <w:b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10" w:customStyle="1">
    <w:name w:val="Обычный1"/>
    <w:rsid w:val="001D3FF3"/>
  </w:style>
  <w:style w:type="table" w:styleId="TableNormal" w:customStyle="1">
    <w:name w:val="Table Normal"/>
    <w:rsid w:val="001D3FF3"/>
    <w:tblPr>
      <w:tblCellMar>
        <w:top w:w="0.0" w:type="dxa"/>
        <w:left w:w="0.0" w:type="dxa"/>
        <w:bottom w:w="0.0" w:type="dxa"/>
        <w:right w:w="0.0" w:type="dxa"/>
      </w:tblCellMar>
    </w:tblPr>
  </w:style>
  <w:style w:type="paragraph" w:styleId="a3">
    <w:name w:val="Title"/>
    <w:basedOn w:val="2"/>
    <w:next w:val="2"/>
    <w:rsid w:val="001D3FF3"/>
    <w:pPr>
      <w:keepNext w:val="1"/>
      <w:keepLines w:val="1"/>
      <w:spacing w:after="120" w:before="480"/>
    </w:pPr>
    <w:rPr>
      <w:b w:val="1"/>
      <w:sz w:val="72"/>
      <w:szCs w:val="72"/>
    </w:rPr>
  </w:style>
  <w:style w:type="paragraph" w:styleId="2" w:customStyle="1">
    <w:name w:val="Обычный2"/>
    <w:rsid w:val="001D3FF3"/>
  </w:style>
  <w:style w:type="table" w:styleId="TableNormal0" w:customStyle="1">
    <w:name w:val="Table Normal"/>
    <w:rsid w:val="001D3FF3"/>
    <w:tblPr>
      <w:tblCellMar>
        <w:top w:w="0.0" w:type="dxa"/>
        <w:left w:w="0.0" w:type="dxa"/>
        <w:bottom w:w="0.0" w:type="dxa"/>
        <w:right w:w="0.0" w:type="dxa"/>
      </w:tblCellMar>
    </w:tblPr>
  </w:style>
  <w:style w:type="table" w:styleId="a4">
    <w:name w:val="Table Grid"/>
    <w:basedOn w:val="a1"/>
    <w:rsid w:val="001D3FF3"/>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5" w:customStyle="1">
    <w:name w:val="........."/>
    <w:basedOn w:val="a"/>
    <w:next w:val="a"/>
    <w:rsid w:val="001D3FF3"/>
    <w:pPr>
      <w:autoSpaceDE w:val="0"/>
      <w:autoSpaceDN w:val="0"/>
      <w:adjustRightInd w:val="0"/>
      <w:spacing w:after="0" w:line="240" w:lineRule="auto"/>
    </w:pPr>
    <w:rPr>
      <w:rFonts w:ascii="Arial" w:cs="Arial" w:eastAsia="Calibri" w:hAnsi="Arial"/>
      <w:sz w:val="24"/>
      <w:szCs w:val="24"/>
      <w:lang w:eastAsia="en-US"/>
    </w:rPr>
  </w:style>
  <w:style w:type="paragraph" w:styleId="a6" w:customStyle="1">
    <w:name w:val="......."/>
    <w:basedOn w:val="a"/>
    <w:next w:val="a"/>
    <w:rsid w:val="001D3FF3"/>
    <w:pPr>
      <w:autoSpaceDE w:val="0"/>
      <w:autoSpaceDN w:val="0"/>
      <w:adjustRightInd w:val="0"/>
      <w:spacing w:after="0" w:line="240" w:lineRule="auto"/>
    </w:pPr>
    <w:rPr>
      <w:rFonts w:ascii="Arial" w:cs="Arial" w:eastAsia="Calibri" w:hAnsi="Arial"/>
      <w:sz w:val="24"/>
      <w:szCs w:val="24"/>
      <w:lang w:eastAsia="en-US"/>
    </w:rPr>
  </w:style>
  <w:style w:type="paragraph" w:styleId="Default" w:customStyle="1">
    <w:name w:val="Default"/>
    <w:rsid w:val="001D3FF3"/>
    <w:pPr>
      <w:suppressAutoHyphens w:val="1"/>
      <w:autoSpaceDE w:val="0"/>
      <w:autoSpaceDN w:val="0"/>
      <w:adjustRightInd w:val="0"/>
      <w:spacing w:line="1" w:lineRule="atLeast"/>
      <w:ind w:left="-1" w:leftChars="-1" w:hanging="1" w:hangingChars="1"/>
      <w:textDirection w:val="btLr"/>
      <w:textAlignment w:val="top"/>
      <w:outlineLvl w:val="0"/>
    </w:pPr>
    <w:rPr>
      <w:rFonts w:ascii="Arial" w:hAnsi="Arial"/>
      <w:color w:val="000000"/>
      <w:position w:val="-1"/>
      <w:sz w:val="24"/>
      <w:szCs w:val="24"/>
      <w:lang w:eastAsia="en-US"/>
    </w:rPr>
  </w:style>
  <w:style w:type="paragraph" w:styleId="a7">
    <w:name w:val="Balloon Text"/>
    <w:basedOn w:val="a"/>
    <w:qFormat w:val="1"/>
    <w:rsid w:val="001D3FF3"/>
    <w:pPr>
      <w:spacing w:after="0" w:line="240" w:lineRule="auto"/>
    </w:pPr>
    <w:rPr>
      <w:rFonts w:ascii="Tahoma" w:hAnsi="Tahoma"/>
      <w:sz w:val="16"/>
      <w:szCs w:val="16"/>
    </w:rPr>
  </w:style>
  <w:style w:type="character" w:styleId="a8" w:customStyle="1">
    <w:name w:val="Текст выноски Знак"/>
    <w:rsid w:val="001D3FF3"/>
    <w:rPr>
      <w:rFonts w:ascii="Tahoma" w:cs="Tahoma" w:eastAsia="Times New Roman" w:hAnsi="Tahoma"/>
      <w:w w:val="100"/>
      <w:position w:val="-1"/>
      <w:sz w:val="16"/>
      <w:szCs w:val="16"/>
      <w:effect w:val="none"/>
      <w:vertAlign w:val="baseline"/>
      <w:cs w:val="0"/>
      <w:em w:val="none"/>
    </w:rPr>
  </w:style>
  <w:style w:type="paragraph" w:styleId="a9">
    <w:name w:val="header"/>
    <w:basedOn w:val="a"/>
    <w:qFormat w:val="1"/>
    <w:rsid w:val="001D3FF3"/>
  </w:style>
  <w:style w:type="character" w:styleId="aa" w:customStyle="1">
    <w:name w:val="Верхний колонтитул Знак"/>
    <w:rsid w:val="001D3FF3"/>
    <w:rPr>
      <w:rFonts w:ascii="Calibri" w:cs="Times New Roman" w:eastAsia="Times New Roman" w:hAnsi="Calibri"/>
      <w:w w:val="100"/>
      <w:position w:val="-1"/>
      <w:sz w:val="22"/>
      <w:szCs w:val="22"/>
      <w:effect w:val="none"/>
      <w:vertAlign w:val="baseline"/>
      <w:cs w:val="0"/>
      <w:em w:val="none"/>
    </w:rPr>
  </w:style>
  <w:style w:type="paragraph" w:styleId="ab">
    <w:name w:val="footer"/>
    <w:basedOn w:val="a"/>
    <w:qFormat w:val="1"/>
    <w:rsid w:val="001D3FF3"/>
  </w:style>
  <w:style w:type="character" w:styleId="ac" w:customStyle="1">
    <w:name w:val="Нижний колонтитул Знак"/>
    <w:rsid w:val="001D3FF3"/>
    <w:rPr>
      <w:rFonts w:ascii="Calibri" w:cs="Times New Roman" w:eastAsia="Times New Roman" w:hAnsi="Calibri"/>
      <w:w w:val="100"/>
      <w:position w:val="-1"/>
      <w:sz w:val="22"/>
      <w:szCs w:val="22"/>
      <w:effect w:val="none"/>
      <w:vertAlign w:val="baseline"/>
      <w:cs w:val="0"/>
      <w:em w:val="none"/>
    </w:rPr>
  </w:style>
  <w:style w:type="character" w:styleId="ad">
    <w:name w:val="Placeholder Text"/>
    <w:rsid w:val="001D3FF3"/>
    <w:rPr>
      <w:color w:val="808080"/>
      <w:w w:val="100"/>
      <w:position w:val="-1"/>
      <w:effect w:val="none"/>
      <w:vertAlign w:val="baseline"/>
      <w:cs w:val="0"/>
      <w:em w:val="none"/>
    </w:rPr>
  </w:style>
  <w:style w:type="paragraph" w:styleId="ae">
    <w:name w:val="List Paragraph"/>
    <w:basedOn w:val="a"/>
    <w:rsid w:val="001D3FF3"/>
    <w:pPr>
      <w:ind w:left="720"/>
      <w:contextualSpacing w:val="1"/>
    </w:pPr>
  </w:style>
  <w:style w:type="character" w:styleId="af">
    <w:name w:val="Hyperlink"/>
    <w:qFormat w:val="1"/>
    <w:rsid w:val="001D3FF3"/>
    <w:rPr>
      <w:color w:val="0000ff"/>
      <w:w w:val="100"/>
      <w:position w:val="-1"/>
      <w:u w:val="single"/>
      <w:effect w:val="none"/>
      <w:vertAlign w:val="baseline"/>
      <w:cs w:val="0"/>
      <w:em w:val="none"/>
    </w:rPr>
  </w:style>
  <w:style w:type="paragraph" w:styleId="af0">
    <w:name w:val="Subtitle"/>
    <w:basedOn w:val="2"/>
    <w:next w:val="2"/>
    <w:rsid w:val="001D3FF3"/>
    <w:pPr>
      <w:keepNext w:val="1"/>
      <w:keepLines w:val="1"/>
      <w:spacing w:after="80" w:before="360"/>
    </w:pPr>
    <w:rPr>
      <w:rFonts w:ascii="Georgia" w:cs="Georgia" w:eastAsia="Georgia" w:hAnsi="Georgia"/>
      <w:i w:val="1"/>
      <w:color w:val="666666"/>
      <w:sz w:val="48"/>
      <w:szCs w:val="48"/>
    </w:rPr>
  </w:style>
  <w:style w:type="table" w:styleId="af1" w:customStyle="1">
    <w:basedOn w:val="TableNormal0"/>
    <w:rsid w:val="001D3FF3"/>
    <w:tblPr>
      <w:tblStyleRowBandSize w:val="1"/>
      <w:tblStyleColBandSize w:val="1"/>
      <w:tblCellMar>
        <w:left w:w="108.0" w:type="dxa"/>
        <w:right w:w="108.0" w:type="dxa"/>
      </w:tblCellMar>
    </w:tblPr>
  </w:style>
  <w:style w:type="table" w:styleId="af2" w:customStyle="1">
    <w:basedOn w:val="TableNormal0"/>
    <w:rsid w:val="001D3FF3"/>
    <w:tblPr>
      <w:tblStyleRowBandSize w:val="1"/>
      <w:tblStyleColBandSize w:val="1"/>
      <w:tblCellMar>
        <w:left w:w="108.0" w:type="dxa"/>
        <w:right w:w="108.0" w:type="dxa"/>
      </w:tblCellMar>
    </w:tblPr>
  </w:style>
  <w:style w:type="table" w:styleId="af3" w:customStyle="1">
    <w:basedOn w:val="TableNormal0"/>
    <w:rsid w:val="001D3FF3"/>
    <w:tblPr>
      <w:tblStyleRowBandSize w:val="1"/>
      <w:tblStyleColBandSize w:val="1"/>
      <w:tblCellMar>
        <w:left w:w="108.0" w:type="dxa"/>
        <w:right w:w="108.0" w:type="dxa"/>
      </w:tblCellMar>
    </w:tblPr>
  </w:style>
  <w:style w:type="table" w:styleId="af4" w:customStyle="1">
    <w:basedOn w:val="TableNormal0"/>
    <w:rsid w:val="001D3FF3"/>
    <w:tblPr>
      <w:tblStyleRowBandSize w:val="1"/>
      <w:tblStyleColBandSize w:val="1"/>
      <w:tblCellMar>
        <w:left w:w="108.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g/9Hx9gjy3DpIn3s9NMrOXQfmA==">AMUW2mUj3nuCsUp24U+BvwlCv+XXPA/LMbeQHUYBftUjI7/xM+7S6+yOCFy4pqVHk8ECYilpwdBbfcYL+VRwF03/5UxBBdgPi3Z8JvT3lK3IGS0pL8NqZ3o=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2021-03-10T17:32:00Z</dcterms:created>
  <dc:creator>Кармановский</dc:creator>
</cp:coreProperties>
</file>